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="-953" w:tblpY="480"/>
        <w:tblW w:w="16126" w:type="dxa"/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1667"/>
        <w:gridCol w:w="2126"/>
        <w:gridCol w:w="2126"/>
        <w:gridCol w:w="2552"/>
        <w:gridCol w:w="2409"/>
        <w:gridCol w:w="2410"/>
      </w:tblGrid>
      <w:tr w:rsidR="00B85350" w:rsidRPr="005D44BF" w14:paraId="4C7E9021" w14:textId="77777777" w:rsidTr="007B284C">
        <w:trPr>
          <w:trHeight w:val="699"/>
        </w:trPr>
        <w:tc>
          <w:tcPr>
            <w:tcW w:w="1277" w:type="dxa"/>
          </w:tcPr>
          <w:p w14:paraId="3CE87FC4" w14:textId="77777777" w:rsidR="0048786B" w:rsidRPr="002E0D81" w:rsidRDefault="0048786B" w:rsidP="00B8535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2E0D81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Чланови породице</w:t>
            </w:r>
          </w:p>
        </w:tc>
        <w:tc>
          <w:tcPr>
            <w:tcW w:w="3226" w:type="dxa"/>
            <w:gridSpan w:val="2"/>
          </w:tcPr>
          <w:p w14:paraId="3E7A554D" w14:textId="77777777" w:rsidR="008F2D18" w:rsidRPr="002E0D81" w:rsidRDefault="008F2D18" w:rsidP="00B853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76272F4E" w14:textId="77777777" w:rsidR="008F2D18" w:rsidRPr="002E0D81" w:rsidRDefault="0048786B" w:rsidP="00B853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2E0D81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Брачни супружник </w:t>
            </w:r>
          </w:p>
          <w:p w14:paraId="584EB65A" w14:textId="77777777" w:rsidR="0048786B" w:rsidRPr="005C7978" w:rsidRDefault="0048786B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C7978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(члан 70. Закона)</w:t>
            </w:r>
          </w:p>
        </w:tc>
        <w:tc>
          <w:tcPr>
            <w:tcW w:w="4252" w:type="dxa"/>
            <w:gridSpan w:val="2"/>
          </w:tcPr>
          <w:p w14:paraId="5EB66DA4" w14:textId="77777777" w:rsidR="005D44BF" w:rsidRPr="002E0D81" w:rsidRDefault="005D44BF" w:rsidP="00B853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17990958" w14:textId="77777777" w:rsidR="00D230C5" w:rsidRPr="002E0D81" w:rsidRDefault="009D4D9B" w:rsidP="00B853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2E0D81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Разведени брачни супружник или ванбрачни супружник</w:t>
            </w:r>
            <w:r w:rsidR="008F2D18" w:rsidRPr="002E0D81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</w:t>
            </w:r>
          </w:p>
          <w:p w14:paraId="6508237F" w14:textId="77777777" w:rsidR="005D44BF" w:rsidRPr="005C7978" w:rsidRDefault="008F2D18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C7978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(члан 70. </w:t>
            </w:r>
            <w:r w:rsidR="003F2641" w:rsidRPr="005C7978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и 73. </w:t>
            </w:r>
            <w:r w:rsidRPr="005C7978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Закона)</w:t>
            </w:r>
          </w:p>
        </w:tc>
        <w:tc>
          <w:tcPr>
            <w:tcW w:w="2552" w:type="dxa"/>
          </w:tcPr>
          <w:p w14:paraId="0446B7A0" w14:textId="77777777" w:rsidR="0048786B" w:rsidRPr="002E0D81" w:rsidRDefault="0048786B" w:rsidP="00B85350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27FF2B9A" w14:textId="77777777" w:rsidR="005D44BF" w:rsidRPr="002E0D81" w:rsidRDefault="00DC1FE2" w:rsidP="00B853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2E0D81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Дијете</w:t>
            </w:r>
          </w:p>
          <w:p w14:paraId="03386873" w14:textId="77777777" w:rsidR="003F2641" w:rsidRPr="005C7978" w:rsidRDefault="003F2641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C7978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(члан 70. Закона)</w:t>
            </w:r>
          </w:p>
        </w:tc>
        <w:tc>
          <w:tcPr>
            <w:tcW w:w="4819" w:type="dxa"/>
            <w:gridSpan w:val="2"/>
          </w:tcPr>
          <w:p w14:paraId="260BAB6B" w14:textId="77777777" w:rsidR="0048786B" w:rsidRPr="002E0D81" w:rsidRDefault="0048786B" w:rsidP="00B853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28BBDEB9" w14:textId="77777777" w:rsidR="00546DEF" w:rsidRPr="002E0D81" w:rsidRDefault="00546DEF" w:rsidP="00B853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2E0D81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Родитељ</w:t>
            </w:r>
          </w:p>
          <w:p w14:paraId="4A5C2830" w14:textId="77777777" w:rsidR="00546DEF" w:rsidRPr="005C7978" w:rsidRDefault="00546DEF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C7978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(члан 70</w:t>
            </w:r>
            <w:r w:rsidR="007C4958" w:rsidRPr="005C7978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 Закона</w:t>
            </w:r>
            <w:r w:rsidRPr="005C7978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)</w:t>
            </w:r>
          </w:p>
        </w:tc>
      </w:tr>
      <w:tr w:rsidR="00B34B54" w:rsidRPr="005D44BF" w14:paraId="186EDB1E" w14:textId="77777777" w:rsidTr="00697DC1">
        <w:trPr>
          <w:trHeight w:val="507"/>
        </w:trPr>
        <w:tc>
          <w:tcPr>
            <w:tcW w:w="1277" w:type="dxa"/>
            <w:vMerge w:val="restart"/>
            <w:textDirection w:val="btLr"/>
          </w:tcPr>
          <w:p w14:paraId="2E6C21E6" w14:textId="77777777" w:rsidR="00B34B54" w:rsidRDefault="00B34B54" w:rsidP="00B853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34B5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    </w:t>
            </w:r>
          </w:p>
          <w:p w14:paraId="055D3B37" w14:textId="77777777" w:rsidR="00B34B54" w:rsidRDefault="00B34B54" w:rsidP="00B853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64B56B78" w14:textId="77777777" w:rsidR="00B34B54" w:rsidRPr="00B34B54" w:rsidRDefault="00B34B54" w:rsidP="00B853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34B5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34B5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34B5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34B5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34B5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34B5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</w:t>
            </w:r>
          </w:p>
          <w:p w14:paraId="1EE8C72B" w14:textId="77777777" w:rsidR="00B34B54" w:rsidRPr="00B34B54" w:rsidRDefault="00B34B54" w:rsidP="00697D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632D77AA" w14:textId="77777777" w:rsidR="00B34B54" w:rsidRPr="00697DC1" w:rsidRDefault="00B34B54" w:rsidP="00697DC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625493B1" w14:textId="77777777" w:rsidR="00B34B54" w:rsidRDefault="00B34B54" w:rsidP="00B8535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</w:p>
          <w:p w14:paraId="61B2CC75" w14:textId="77777777" w:rsidR="00B34B54" w:rsidRDefault="00B34B54" w:rsidP="00B85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235A9892" w14:textId="77777777" w:rsidR="00B34B54" w:rsidRDefault="00B34B54" w:rsidP="00B8535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659BDA60" w14:textId="77777777" w:rsidR="00B34B54" w:rsidRDefault="00B34B54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27157DB4" w14:textId="77777777" w:rsidR="00B34B54" w:rsidRDefault="00B34B54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7E841A49" w14:textId="77777777" w:rsidR="00B34B54" w:rsidRPr="005D44BF" w:rsidRDefault="00B34B54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2CF14FB1" w14:textId="77777777" w:rsidR="00B34B54" w:rsidRPr="005D44BF" w:rsidRDefault="00B34B54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408B05CE" w14:textId="77777777" w:rsidR="00B34B54" w:rsidRPr="005D44BF" w:rsidRDefault="00B34B54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306A74C5" w14:textId="77777777" w:rsidR="00B34B54" w:rsidRPr="005D44BF" w:rsidRDefault="00B34B54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7F0E8799" w14:textId="77777777" w:rsidR="00B34B54" w:rsidRPr="005D44BF" w:rsidRDefault="00B34B54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6B74F735" w14:textId="77777777" w:rsidR="00B34B54" w:rsidRDefault="00B34B54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013CAB90" w14:textId="77777777" w:rsidR="00B34B54" w:rsidRDefault="00B34B54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0F8E57CE" w14:textId="77777777" w:rsidR="00B34B54" w:rsidRDefault="00B34B54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62CB3EEB" w14:textId="77777777" w:rsidR="00B34B54" w:rsidRDefault="00B34B54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2A39B4D9" w14:textId="77777777" w:rsidR="00B34B54" w:rsidRDefault="00B34B54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02DBA12F" w14:textId="77777777" w:rsidR="00B34B54" w:rsidRPr="005D44BF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3EC32BF7" w14:textId="77777777" w:rsidR="00B34B54" w:rsidRPr="005D44BF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</w:p>
          <w:p w14:paraId="607A7CCC" w14:textId="77777777" w:rsidR="00B34B54" w:rsidRDefault="00B34B54" w:rsidP="00B85350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56127553" w14:textId="77777777" w:rsidR="00B34B54" w:rsidRDefault="00B34B54" w:rsidP="00B85350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                   </w:t>
            </w:r>
          </w:p>
          <w:p w14:paraId="1D2BDB7A" w14:textId="77777777" w:rsidR="00B34B54" w:rsidRPr="005D44BF" w:rsidRDefault="00B34B54" w:rsidP="00B8535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368FA77F" w14:textId="77777777" w:rsidR="00B34B54" w:rsidRPr="005D44BF" w:rsidRDefault="00B34B54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40197440" w14:textId="77777777" w:rsidR="00B34B54" w:rsidRPr="005D44BF" w:rsidRDefault="00B34B54" w:rsidP="00260AC7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3226" w:type="dxa"/>
            <w:gridSpan w:val="2"/>
          </w:tcPr>
          <w:p w14:paraId="2B8D8F2C" w14:textId="77777777" w:rsidR="00B34B54" w:rsidRPr="005D44BF" w:rsidRDefault="00B34B54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gridSpan w:val="2"/>
          </w:tcPr>
          <w:p w14:paraId="70BA4F3E" w14:textId="77777777" w:rsidR="00B34B54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367EE992" w14:textId="77777777" w:rsidR="00B34B54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3DD35D2E" w14:textId="77777777" w:rsidR="00B34B54" w:rsidRPr="00B85350" w:rsidRDefault="00B34B54" w:rsidP="00B8535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B8535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ако је правоснажном пресудом суда досуђено право на издржавање </w:t>
            </w:r>
          </w:p>
          <w:p w14:paraId="70AA9110" w14:textId="77777777" w:rsidR="00B34B54" w:rsidRPr="005D44BF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552" w:type="dxa"/>
          </w:tcPr>
          <w:p w14:paraId="5A8C0D78" w14:textId="77777777" w:rsidR="00B34B54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49ED9BC5" w14:textId="77777777" w:rsidR="00B34B54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 рођено у браку или ван брака, усвојено или пасторак</w:t>
            </w:r>
          </w:p>
          <w:p w14:paraId="3B7DB2FA" w14:textId="77777777" w:rsidR="00B34B54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6047F590" w14:textId="77777777" w:rsidR="00B34B54" w:rsidRPr="00DC1FE2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 без родитељског старања које је осигураник/корисник издржавао до своје смрти</w:t>
            </w:r>
          </w:p>
        </w:tc>
        <w:tc>
          <w:tcPr>
            <w:tcW w:w="4819" w:type="dxa"/>
            <w:gridSpan w:val="2"/>
          </w:tcPr>
          <w:p w14:paraId="43A47FDC" w14:textId="77777777" w:rsidR="00B34B54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14:paraId="18CA0001" w14:textId="77777777" w:rsidR="00B34B54" w:rsidRPr="002E29DA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B34B54" w:rsidRPr="005D44BF" w14:paraId="421603C3" w14:textId="77777777" w:rsidTr="00697DC1">
        <w:tc>
          <w:tcPr>
            <w:tcW w:w="1277" w:type="dxa"/>
            <w:vMerge/>
            <w:textDirection w:val="btLr"/>
          </w:tcPr>
          <w:p w14:paraId="6FD8BC94" w14:textId="77777777" w:rsidR="00B34B54" w:rsidRPr="005D44BF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</w:tcPr>
          <w:p w14:paraId="68C759D2" w14:textId="77777777" w:rsidR="00B34B54" w:rsidRPr="00697DC1" w:rsidRDefault="00B34B54" w:rsidP="00B853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697DC1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Удовица</w:t>
            </w:r>
          </w:p>
          <w:p w14:paraId="42CDC865" w14:textId="77777777" w:rsidR="00B34B54" w:rsidRPr="005D44BF" w:rsidRDefault="00B34B54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(члан 71. Закона)</w:t>
            </w:r>
          </w:p>
        </w:tc>
        <w:tc>
          <w:tcPr>
            <w:tcW w:w="1667" w:type="dxa"/>
          </w:tcPr>
          <w:p w14:paraId="6B8DB53D" w14:textId="77777777" w:rsidR="00B34B54" w:rsidRPr="00697DC1" w:rsidRDefault="00B34B54" w:rsidP="00B853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697DC1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Удовац</w:t>
            </w:r>
          </w:p>
          <w:p w14:paraId="366ECA3D" w14:textId="77777777" w:rsidR="00B34B54" w:rsidRPr="00697DC1" w:rsidRDefault="00B34B54" w:rsidP="00697D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(члан 72. Закона)</w:t>
            </w:r>
          </w:p>
        </w:tc>
        <w:tc>
          <w:tcPr>
            <w:tcW w:w="2126" w:type="dxa"/>
          </w:tcPr>
          <w:p w14:paraId="53516159" w14:textId="77777777" w:rsidR="00B34B54" w:rsidRPr="00697DC1" w:rsidRDefault="00B34B54" w:rsidP="00B853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697DC1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Жена</w:t>
            </w:r>
          </w:p>
          <w:p w14:paraId="74106F57" w14:textId="77777777" w:rsidR="00B34B54" w:rsidRPr="005D44BF" w:rsidRDefault="00B34B54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(члан 71. Закона)</w:t>
            </w:r>
          </w:p>
        </w:tc>
        <w:tc>
          <w:tcPr>
            <w:tcW w:w="2126" w:type="dxa"/>
          </w:tcPr>
          <w:p w14:paraId="358C5EE8" w14:textId="77777777" w:rsidR="00B34B54" w:rsidRPr="00697DC1" w:rsidRDefault="00B34B54" w:rsidP="00B853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697DC1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Мушкарац</w:t>
            </w:r>
          </w:p>
          <w:p w14:paraId="6521BF53" w14:textId="77777777" w:rsidR="00B34B54" w:rsidRPr="005D44BF" w:rsidRDefault="00B34B54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(члан 7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</w:t>
            </w:r>
            <w:r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 Закона)</w:t>
            </w:r>
          </w:p>
        </w:tc>
        <w:tc>
          <w:tcPr>
            <w:tcW w:w="2552" w:type="dxa"/>
          </w:tcPr>
          <w:p w14:paraId="5AB5B336" w14:textId="77777777" w:rsidR="00B34B54" w:rsidRPr="00697DC1" w:rsidRDefault="00B34B54" w:rsidP="00B853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697DC1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Дијете</w:t>
            </w:r>
          </w:p>
          <w:p w14:paraId="07A8F337" w14:textId="77777777" w:rsidR="00B34B54" w:rsidRPr="003F2641" w:rsidRDefault="00B34B54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(члан 74. Закона)</w:t>
            </w:r>
          </w:p>
        </w:tc>
        <w:tc>
          <w:tcPr>
            <w:tcW w:w="2409" w:type="dxa"/>
          </w:tcPr>
          <w:p w14:paraId="77873B3A" w14:textId="77777777" w:rsidR="00B34B54" w:rsidRPr="00697DC1" w:rsidRDefault="00B34B54" w:rsidP="00B853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697DC1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Жена</w:t>
            </w:r>
          </w:p>
          <w:p w14:paraId="19F80D65" w14:textId="77777777" w:rsidR="00B34B54" w:rsidRPr="005D44BF" w:rsidRDefault="00B34B54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(члан 7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5</w:t>
            </w:r>
            <w:r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 76.</w:t>
            </w:r>
            <w:r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Закона)</w:t>
            </w:r>
          </w:p>
        </w:tc>
        <w:tc>
          <w:tcPr>
            <w:tcW w:w="2410" w:type="dxa"/>
          </w:tcPr>
          <w:p w14:paraId="5C268FC4" w14:textId="77777777" w:rsidR="00B34B54" w:rsidRPr="00697DC1" w:rsidRDefault="00B34B54" w:rsidP="00B853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697DC1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Мушкарац</w:t>
            </w:r>
          </w:p>
          <w:p w14:paraId="4E663542" w14:textId="77777777" w:rsidR="00B34B54" w:rsidRPr="005D44BF" w:rsidRDefault="00B34B54" w:rsidP="00B853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(члан 7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5</w:t>
            </w:r>
            <w:r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 76.</w:t>
            </w:r>
            <w:r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Закона)</w:t>
            </w:r>
          </w:p>
        </w:tc>
      </w:tr>
      <w:tr w:rsidR="00B34B54" w:rsidRPr="005D44BF" w14:paraId="637AB7AC" w14:textId="77777777" w:rsidTr="00697DC1">
        <w:tc>
          <w:tcPr>
            <w:tcW w:w="1277" w:type="dxa"/>
            <w:vMerge/>
          </w:tcPr>
          <w:p w14:paraId="619B210F" w14:textId="77777777" w:rsidR="00B34B54" w:rsidRPr="005D44BF" w:rsidRDefault="00B34B54" w:rsidP="00B853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75038C2" w14:textId="77777777" w:rsidR="00B34B54" w:rsidRPr="005D44BF" w:rsidRDefault="006D3706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-</w:t>
            </w:r>
            <w:r w:rsidR="00B34B54"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50 година живота на дан смрти супруга</w:t>
            </w:r>
          </w:p>
        </w:tc>
        <w:tc>
          <w:tcPr>
            <w:tcW w:w="1667" w:type="dxa"/>
          </w:tcPr>
          <w:p w14:paraId="7B9E2B10" w14:textId="77777777" w:rsidR="00B34B54" w:rsidRPr="005D44BF" w:rsidRDefault="006D3706" w:rsidP="00B85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-</w:t>
            </w:r>
            <w:r w:rsidR="00B34B54"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60 година живота на дан смрти супруге</w:t>
            </w:r>
          </w:p>
        </w:tc>
        <w:tc>
          <w:tcPr>
            <w:tcW w:w="2126" w:type="dxa"/>
          </w:tcPr>
          <w:p w14:paraId="7DE6F4AD" w14:textId="77777777" w:rsidR="00B34B54" w:rsidRPr="005D44BF" w:rsidRDefault="006D3706" w:rsidP="00B85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-</w:t>
            </w:r>
            <w:r w:rsidR="00B34B54"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50 го</w:t>
            </w:r>
            <w:r w:rsidR="00B34B5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дина живота на дан смрти осигураника/корисника</w:t>
            </w:r>
          </w:p>
        </w:tc>
        <w:tc>
          <w:tcPr>
            <w:tcW w:w="2126" w:type="dxa"/>
          </w:tcPr>
          <w:p w14:paraId="20459865" w14:textId="77777777" w:rsidR="00B34B54" w:rsidRPr="005D44BF" w:rsidRDefault="006D3706" w:rsidP="00B85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-</w:t>
            </w:r>
            <w:r w:rsidR="00B34B54"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60 година живота на дан смрти </w:t>
            </w:r>
            <w:r w:rsidR="00B34B5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осигураника/корисника</w:t>
            </w:r>
          </w:p>
        </w:tc>
        <w:tc>
          <w:tcPr>
            <w:tcW w:w="2552" w:type="dxa"/>
          </w:tcPr>
          <w:p w14:paraId="28F424CC" w14:textId="77777777" w:rsidR="00B34B54" w:rsidRPr="003F2641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 до навршених 15 година живота</w:t>
            </w:r>
          </w:p>
        </w:tc>
        <w:tc>
          <w:tcPr>
            <w:tcW w:w="2409" w:type="dxa"/>
          </w:tcPr>
          <w:p w14:paraId="370912E4" w14:textId="67D4A63C" w:rsidR="007B284C" w:rsidRPr="007B284C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</w:t>
            </w:r>
            <w:r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50 го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дина живота на дан смрти</w:t>
            </w:r>
            <w:r w:rsidR="007B284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="007B284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сигураника</w:t>
            </w:r>
            <w:r w:rsidR="007B284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</w:p>
          <w:p w14:paraId="3934723D" w14:textId="6DCEF139" w:rsidR="00B34B54" w:rsidRPr="005D44BF" w:rsidRDefault="00B34B54" w:rsidP="00B85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корисника,ако га је издржавао до своје смрти</w:t>
            </w:r>
          </w:p>
        </w:tc>
        <w:tc>
          <w:tcPr>
            <w:tcW w:w="2410" w:type="dxa"/>
          </w:tcPr>
          <w:p w14:paraId="18CC3403" w14:textId="77777777" w:rsidR="00D4533E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</w:t>
            </w:r>
            <w:r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60 година живота на дан смрти</w:t>
            </w:r>
            <w:r w:rsidR="00D4533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осигураника/</w:t>
            </w:r>
          </w:p>
          <w:p w14:paraId="2C0F569E" w14:textId="0867FFC7" w:rsidR="00B34B54" w:rsidRPr="00D4533E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корисника,  ако га је издржавао до своје смрти</w:t>
            </w:r>
          </w:p>
        </w:tc>
      </w:tr>
      <w:tr w:rsidR="00B34B54" w:rsidRPr="005D44BF" w14:paraId="7ED0F635" w14:textId="77777777" w:rsidTr="00697DC1">
        <w:tc>
          <w:tcPr>
            <w:tcW w:w="1277" w:type="dxa"/>
            <w:vMerge/>
          </w:tcPr>
          <w:p w14:paraId="75E53E3D" w14:textId="77777777" w:rsidR="00B34B54" w:rsidRPr="005D44BF" w:rsidRDefault="00B34B54" w:rsidP="00B853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91948E" w14:textId="77777777" w:rsidR="00B34B54" w:rsidRPr="005D44BF" w:rsidRDefault="006D3706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-</w:t>
            </w:r>
            <w:r w:rsidR="00B34B54"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потпун</w:t>
            </w:r>
            <w:r w:rsidR="00B34B5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 неспособност</w:t>
            </w:r>
            <w:r w:rsidR="00B34B54"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за привређивање на дан смрти супруга</w:t>
            </w:r>
            <w:r w:rsidR="00B34B5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 односно ако је таква неспособност настала у року 1 године од дана  смрти супруга</w:t>
            </w:r>
          </w:p>
        </w:tc>
        <w:tc>
          <w:tcPr>
            <w:tcW w:w="1667" w:type="dxa"/>
          </w:tcPr>
          <w:p w14:paraId="49FD0917" w14:textId="77777777" w:rsidR="00B34B54" w:rsidRPr="005D44BF" w:rsidRDefault="006D3706" w:rsidP="00B85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- </w:t>
            </w:r>
            <w:r w:rsidR="00B34B54"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потпуна неспособност за привређивање на дан смрти супруге</w:t>
            </w:r>
            <w:r w:rsidR="00B34B5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 односно ако је таква неспособност настала у року од 1 године од дана  смрти супруге</w:t>
            </w:r>
          </w:p>
        </w:tc>
        <w:tc>
          <w:tcPr>
            <w:tcW w:w="2126" w:type="dxa"/>
          </w:tcPr>
          <w:p w14:paraId="0B529ACA" w14:textId="77777777" w:rsidR="00B34B54" w:rsidRPr="005D44BF" w:rsidRDefault="006D3706" w:rsidP="00B85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-</w:t>
            </w:r>
            <w:r w:rsidR="00B34B54"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потпуна неспособност за п</w:t>
            </w:r>
            <w:r w:rsidR="00B34B5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ривређивање на дан смрти осигураника/корисника, односно ако је таква неспособност настала у року од 1 године од дана његове смрти</w:t>
            </w:r>
          </w:p>
        </w:tc>
        <w:tc>
          <w:tcPr>
            <w:tcW w:w="2126" w:type="dxa"/>
          </w:tcPr>
          <w:p w14:paraId="7B08EC47" w14:textId="77777777" w:rsidR="00B34B54" w:rsidRPr="005D44BF" w:rsidRDefault="006D3706" w:rsidP="00B85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-</w:t>
            </w:r>
            <w:r w:rsidR="00B34B54"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потпуна неспособност за п</w:t>
            </w:r>
            <w:r w:rsidR="00B34B5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ривређивање на дан смрти осигураника/корисника, односно ако је таква неспособност настала у року од 1 године од дана његове смрти</w:t>
            </w:r>
          </w:p>
        </w:tc>
        <w:tc>
          <w:tcPr>
            <w:tcW w:w="2552" w:type="dxa"/>
          </w:tcPr>
          <w:p w14:paraId="205D6924" w14:textId="77777777" w:rsidR="00B34B54" w:rsidRPr="003F2641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 послије навршених 15 година живота до завршетка редовног школовања, а најкасније до навршених 26 година живота</w:t>
            </w:r>
          </w:p>
        </w:tc>
        <w:tc>
          <w:tcPr>
            <w:tcW w:w="2409" w:type="dxa"/>
          </w:tcPr>
          <w:p w14:paraId="3A973B9B" w14:textId="77777777" w:rsidR="00B34B54" w:rsidRPr="005D44BF" w:rsidRDefault="00B34B54" w:rsidP="00B85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 без обзира на године живота иза лица које је погинуло, односно код кога је смрт наступила као посљедица рањавања или због болести која је узрочно-посљедично везана за вршење војне дужности у периоду од 17.08.1990. до 19.06.1996. године</w:t>
            </w:r>
          </w:p>
        </w:tc>
        <w:tc>
          <w:tcPr>
            <w:tcW w:w="2410" w:type="dxa"/>
          </w:tcPr>
          <w:p w14:paraId="56D6859F" w14:textId="77777777" w:rsidR="00B34B54" w:rsidRPr="005D44BF" w:rsidRDefault="00B34B54" w:rsidP="00B85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 без обзира на године живота иза лица које је погинуло, односно код кога је смрт наступила као посљедица рањавања или због болести која је узрочно-посљедично везана за вршење војне дужности у периоду од 17.08.1990. до 19.06.1996. године</w:t>
            </w:r>
          </w:p>
        </w:tc>
      </w:tr>
      <w:tr w:rsidR="00B34B54" w:rsidRPr="005D44BF" w14:paraId="51D12E07" w14:textId="77777777" w:rsidTr="00697DC1">
        <w:tc>
          <w:tcPr>
            <w:tcW w:w="1277" w:type="dxa"/>
            <w:vMerge/>
          </w:tcPr>
          <w:p w14:paraId="31823A1A" w14:textId="77777777" w:rsidR="00B34B54" w:rsidRPr="005D44BF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</w:tcPr>
          <w:p w14:paraId="6BFBD22E" w14:textId="77777777" w:rsidR="00B34B54" w:rsidRPr="006E3F02" w:rsidRDefault="006D3706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-</w:t>
            </w:r>
            <w:r w:rsidR="00B34B54"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обављање родитељске дужности према дјеци</w:t>
            </w:r>
            <w:r w:rsidR="00B34B5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која имају право на породичну пензију</w:t>
            </w:r>
            <w:r w:rsidR="00B34B54"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послије смрти супруга</w:t>
            </w:r>
          </w:p>
        </w:tc>
        <w:tc>
          <w:tcPr>
            <w:tcW w:w="1667" w:type="dxa"/>
          </w:tcPr>
          <w:p w14:paraId="36BB2DA4" w14:textId="77777777" w:rsidR="00B34B54" w:rsidRPr="005D44BF" w:rsidRDefault="006D3706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- </w:t>
            </w:r>
            <w:r w:rsidR="00B34B54"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обављање родитељске дужности према дјеци </w:t>
            </w:r>
            <w:r w:rsidR="00B34B5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која имају право на породичну пензију</w:t>
            </w:r>
            <w:r w:rsidR="00B34B54"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послије смрти супруге</w:t>
            </w:r>
          </w:p>
        </w:tc>
        <w:tc>
          <w:tcPr>
            <w:tcW w:w="2126" w:type="dxa"/>
          </w:tcPr>
          <w:p w14:paraId="45D2BB07" w14:textId="77777777" w:rsidR="00B34B54" w:rsidRPr="005D44BF" w:rsidRDefault="006D3706" w:rsidP="00B85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-</w:t>
            </w:r>
            <w:r w:rsidR="00B34B54"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обављање родитељске дужности према дјеци </w:t>
            </w:r>
            <w:r w:rsidR="00B34B5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која имају право на породичну пензију</w:t>
            </w:r>
            <w:r w:rsidR="00B34B54"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B34B5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послије смрти осигураника/корисника</w:t>
            </w:r>
          </w:p>
        </w:tc>
        <w:tc>
          <w:tcPr>
            <w:tcW w:w="2126" w:type="dxa"/>
          </w:tcPr>
          <w:p w14:paraId="405DDC33" w14:textId="77777777" w:rsidR="00B34B54" w:rsidRPr="005D44BF" w:rsidRDefault="006D3706" w:rsidP="00B853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-</w:t>
            </w:r>
            <w:r w:rsidR="00B34B54"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обављање родитељске дужности према дјеци</w:t>
            </w:r>
            <w:r w:rsidR="00B34B5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B34B54"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 </w:t>
            </w:r>
            <w:r w:rsidR="00B34B5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која имају право на породичну пензију</w:t>
            </w:r>
            <w:r w:rsidR="00B34B54" w:rsidRPr="005D44B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</w:t>
            </w:r>
            <w:r w:rsidR="00B34B5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послије смрти осигураника/корисника</w:t>
            </w:r>
          </w:p>
        </w:tc>
        <w:tc>
          <w:tcPr>
            <w:tcW w:w="2552" w:type="dxa"/>
          </w:tcPr>
          <w:p w14:paraId="6BD57681" w14:textId="77777777" w:rsidR="00B34B54" w:rsidRPr="00E23BFC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 код кога наступи неспособност за самосталан живот и рад прије 15. године живота</w:t>
            </w:r>
          </w:p>
        </w:tc>
        <w:tc>
          <w:tcPr>
            <w:tcW w:w="2409" w:type="dxa"/>
          </w:tcPr>
          <w:p w14:paraId="773014DE" w14:textId="77777777" w:rsidR="00B34B54" w:rsidRDefault="00B34B54" w:rsidP="00B853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9D78F8" w14:textId="77777777" w:rsidR="00B34B54" w:rsidRDefault="00B34B54" w:rsidP="00B3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36805C" w14:textId="77777777" w:rsidR="00B34B54" w:rsidRDefault="00B34B54" w:rsidP="00B3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E72118" w14:textId="77777777" w:rsidR="00B34B54" w:rsidRDefault="00B34B54" w:rsidP="00B34B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ED36C3" w14:textId="77777777" w:rsidR="00B34B54" w:rsidRPr="00B34B54" w:rsidRDefault="00B34B54" w:rsidP="00B34B5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B5AB4A7" w14:textId="77777777" w:rsidR="00B34B54" w:rsidRPr="005D44BF" w:rsidRDefault="00B34B54" w:rsidP="00B853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B54" w:rsidRPr="005D44BF" w14:paraId="614AB4B3" w14:textId="77777777" w:rsidTr="007B284C">
        <w:trPr>
          <w:trHeight w:val="836"/>
        </w:trPr>
        <w:tc>
          <w:tcPr>
            <w:tcW w:w="1277" w:type="dxa"/>
            <w:vMerge/>
          </w:tcPr>
          <w:p w14:paraId="60DFA7B2" w14:textId="77777777" w:rsidR="00B34B54" w:rsidRPr="005D44BF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559" w:type="dxa"/>
          </w:tcPr>
          <w:p w14:paraId="7F3139BE" w14:textId="77777777" w:rsidR="00B34B54" w:rsidRPr="006D3706" w:rsidRDefault="006D3706" w:rsidP="006D370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када је дијете осигураника/кор-исника пензије рођено након његове смрти</w:t>
            </w:r>
          </w:p>
        </w:tc>
        <w:tc>
          <w:tcPr>
            <w:tcW w:w="1667" w:type="dxa"/>
          </w:tcPr>
          <w:p w14:paraId="1E812550" w14:textId="77777777" w:rsidR="00B34B54" w:rsidRPr="005D44BF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126" w:type="dxa"/>
          </w:tcPr>
          <w:p w14:paraId="5B812821" w14:textId="77777777" w:rsidR="00B34B54" w:rsidRPr="005D44BF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126" w:type="dxa"/>
          </w:tcPr>
          <w:p w14:paraId="04ED716E" w14:textId="77777777" w:rsidR="00B34B54" w:rsidRPr="005D44BF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552" w:type="dxa"/>
          </w:tcPr>
          <w:p w14:paraId="24252A9B" w14:textId="77777777" w:rsidR="00B34B54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 код кога  наступи неспособност за привређивање послије 15. године живота, а прије смрти осигураника</w:t>
            </w:r>
          </w:p>
          <w:p w14:paraId="40E04524" w14:textId="77777777" w:rsidR="00B34B54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/корисника, ако га је издржавао до своје смрти</w:t>
            </w:r>
          </w:p>
          <w:p w14:paraId="76C93ED5" w14:textId="77777777" w:rsidR="00B34B54" w:rsidRPr="00E23BFC" w:rsidRDefault="00B34B54" w:rsidP="00B8535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409" w:type="dxa"/>
          </w:tcPr>
          <w:p w14:paraId="217C5988" w14:textId="77777777" w:rsidR="00B34B54" w:rsidRPr="005D44BF" w:rsidRDefault="00B34B54" w:rsidP="00B853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A837C77" w14:textId="77777777" w:rsidR="00B34B54" w:rsidRPr="005D44BF" w:rsidRDefault="00B34B54" w:rsidP="00B853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A031E35" w14:textId="77777777" w:rsidR="00E23BFC" w:rsidRPr="002E0D81" w:rsidRDefault="002E0D81" w:rsidP="002E0D81">
      <w:pPr>
        <w:jc w:val="center"/>
        <w:rPr>
          <w:rFonts w:ascii="Times New Roman" w:hAnsi="Times New Roman" w:cs="Times New Roman"/>
          <w:b/>
          <w:sz w:val="18"/>
          <w:szCs w:val="18"/>
          <w:lang w:val="sr-Cyrl-RS"/>
        </w:rPr>
      </w:pPr>
      <w:r w:rsidRPr="002E0D81">
        <w:rPr>
          <w:rFonts w:ascii="Times New Roman" w:hAnsi="Times New Roman" w:cs="Times New Roman"/>
          <w:b/>
          <w:sz w:val="18"/>
          <w:szCs w:val="18"/>
          <w:lang w:val="sr-Cyrl-RS"/>
        </w:rPr>
        <w:t>УСЛОВИ ЗА ОСТВАРИВАЊЕ ПРАВА НА ПОРОДИЧНУ ПЕНЗИЈУ</w:t>
      </w:r>
    </w:p>
    <w:sectPr w:rsidR="00E23BFC" w:rsidRPr="002E0D81" w:rsidSect="00D61B7A">
      <w:footerReference w:type="default" r:id="rId8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2F623" w14:textId="77777777" w:rsidR="00D61B7A" w:rsidRDefault="00D61B7A" w:rsidP="00192A26">
      <w:pPr>
        <w:spacing w:after="0" w:line="240" w:lineRule="auto"/>
      </w:pPr>
      <w:r>
        <w:separator/>
      </w:r>
    </w:p>
  </w:endnote>
  <w:endnote w:type="continuationSeparator" w:id="0">
    <w:p w14:paraId="15A3851D" w14:textId="77777777" w:rsidR="00D61B7A" w:rsidRDefault="00D61B7A" w:rsidP="0019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F8DB3" w14:textId="77777777" w:rsidR="00192A26" w:rsidRDefault="00192A26">
    <w:pPr>
      <w:pStyle w:val="Footer"/>
    </w:pPr>
    <w:r>
      <w:rPr>
        <w:noProof/>
        <w:lang w:eastAsia="bs-Latn-B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B935D6" wp14:editId="2E5349F4">
              <wp:simplePos x="0" y="0"/>
              <wp:positionH relativeFrom="page">
                <wp:align>center</wp:align>
              </wp:positionH>
              <wp:positionV relativeFrom="line">
                <wp:posOffset>6794077</wp:posOffset>
              </wp:positionV>
              <wp:extent cx="7366635" cy="347345"/>
              <wp:effectExtent l="0" t="0" r="24765" b="14605"/>
              <wp:wrapTopAndBottom/>
              <wp:docPr id="265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8EF2E" w14:textId="77777777" w:rsidR="00192A26" w:rsidRDefault="00192A26">
                            <w:pPr>
                              <w:pStyle w:val="Foo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Page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6D3706" w:rsidRPr="006D3706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935D6" id="Group 156" o:spid="_x0000_s1026" style="position:absolute;margin-left:0;margin-top:534.95pt;width:580.05pt;height:27.35pt;z-index:251659264;mso-position-horizontal:center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">
              <v:rect id="Rectangle 158" o:spid="_x0000_s1027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" fillcolor="#943634 [2405]" stroked="f">
                <v:textbox>
                  <w:txbxContent>
                    <w:p w14:paraId="4C48EF2E" w14:textId="77777777" w:rsidR="00192A26" w:rsidRDefault="00192A26">
                      <w:pPr>
                        <w:pStyle w:val="Foo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6D3706" w:rsidRPr="006D3706">
                        <w:rPr>
                          <w:noProof/>
                          <w:color w:val="FFFFFF" w:themeColor="background1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8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</w:p>
  <w:p w14:paraId="586BD2FC" w14:textId="5B7677DF" w:rsidR="00192A26" w:rsidRPr="00D4533E" w:rsidRDefault="00192A26">
    <w:pPr>
      <w:pStyle w:val="Footer"/>
      <w:rPr>
        <w:sz w:val="24"/>
        <w:szCs w:val="24"/>
      </w:rPr>
    </w:pPr>
    <w:r w:rsidRPr="00D4533E">
      <w:rPr>
        <w:rFonts w:ascii="Times New Roman" w:hAnsi="Times New Roman" w:cs="Times New Roman"/>
        <w:b/>
        <w:sz w:val="24"/>
        <w:szCs w:val="24"/>
        <w:lang w:val="sr-Cyrl-RS"/>
      </w:rPr>
      <w:t>Извор:</w:t>
    </w:r>
    <w:r w:rsidRPr="00D4533E">
      <w:rPr>
        <w:rFonts w:ascii="Times New Roman" w:hAnsi="Times New Roman" w:cs="Times New Roman"/>
        <w:sz w:val="24"/>
        <w:szCs w:val="24"/>
        <w:lang w:val="sr-Cyrl-RS"/>
      </w:rPr>
      <w:t xml:space="preserve"> Закон о пензијском и инвалидском осигурању Републике Српске</w:t>
    </w:r>
    <w:r w:rsidR="007B284C" w:rsidRPr="00D4533E">
      <w:rPr>
        <w:rFonts w:ascii="Times New Roman" w:hAnsi="Times New Roman" w:cs="Times New Roman"/>
        <w:sz w:val="24"/>
        <w:szCs w:val="24"/>
        <w:lang w:val="en-GB"/>
      </w:rPr>
      <w:t xml:space="preserve"> (</w:t>
    </w:r>
    <w:r w:rsidR="007B284C" w:rsidRPr="00D4533E">
      <w:rPr>
        <w:rFonts w:ascii="Times New Roman" w:hAnsi="Times New Roman" w:cs="Times New Roman"/>
        <w:sz w:val="24"/>
        <w:szCs w:val="24"/>
        <w:lang w:val="sr-Cyrl-RS"/>
      </w:rPr>
      <w:t>„Службени гласник Републике Српске“, бр. 134/11, 82/13</w:t>
    </w:r>
    <w:r w:rsidR="007B284C" w:rsidRPr="00D4533E">
      <w:rPr>
        <w:rFonts w:ascii="Times New Roman" w:hAnsi="Times New Roman" w:cs="Times New Roman"/>
        <w:sz w:val="24"/>
        <w:szCs w:val="24"/>
        <w:lang w:val="en-US"/>
      </w:rPr>
      <w:t>,</w:t>
    </w:r>
    <w:r w:rsidR="007B284C" w:rsidRPr="00D4533E">
      <w:rPr>
        <w:rFonts w:ascii="Times New Roman" w:hAnsi="Times New Roman" w:cs="Times New Roman"/>
        <w:sz w:val="24"/>
        <w:szCs w:val="24"/>
        <w:lang w:val="sr-Cyrl-RS"/>
      </w:rPr>
      <w:t xml:space="preserve"> </w:t>
    </w:r>
    <w:r w:rsidR="007B284C" w:rsidRPr="00D4533E">
      <w:rPr>
        <w:rFonts w:ascii="Times New Roman" w:hAnsi="Times New Roman" w:cs="Times New Roman"/>
        <w:sz w:val="24"/>
        <w:szCs w:val="24"/>
        <w:lang w:val="en-US"/>
      </w:rPr>
      <w:t>96/13-</w:t>
    </w:r>
    <w:r w:rsidR="007B284C" w:rsidRPr="00D4533E">
      <w:rPr>
        <w:rFonts w:ascii="Times New Roman" w:hAnsi="Times New Roman" w:cs="Times New Roman"/>
        <w:sz w:val="24"/>
        <w:szCs w:val="24"/>
        <w:lang w:val="sr-Cyrl-BA"/>
      </w:rPr>
      <w:t xml:space="preserve">Одлука Уставног суда Републике Српске, </w:t>
    </w:r>
    <w:r w:rsidR="007B284C" w:rsidRPr="00D4533E">
      <w:rPr>
        <w:rFonts w:ascii="Times New Roman" w:hAnsi="Times New Roman" w:cs="Times New Roman"/>
        <w:sz w:val="24"/>
        <w:szCs w:val="24"/>
        <w:lang w:val="sr-Cyrl-RS"/>
      </w:rPr>
      <w:t>103/15, 111/21</w:t>
    </w:r>
    <w:r w:rsidR="002755D8">
      <w:rPr>
        <w:rFonts w:ascii="Times New Roman" w:hAnsi="Times New Roman" w:cs="Times New Roman"/>
        <w:sz w:val="24"/>
        <w:szCs w:val="24"/>
        <w:lang w:val="en-GB"/>
      </w:rPr>
      <w:t xml:space="preserve">, </w:t>
    </w:r>
    <w:r w:rsidR="007B284C" w:rsidRPr="00D4533E">
      <w:rPr>
        <w:rFonts w:ascii="Times New Roman" w:hAnsi="Times New Roman" w:cs="Times New Roman"/>
        <w:sz w:val="24"/>
        <w:szCs w:val="24"/>
        <w:lang w:val="sr-Cyrl-RS"/>
      </w:rPr>
      <w:t>15/22</w:t>
    </w:r>
    <w:r w:rsidR="002755D8">
      <w:rPr>
        <w:rFonts w:ascii="Times New Roman" w:hAnsi="Times New Roman" w:cs="Times New Roman"/>
        <w:sz w:val="24"/>
        <w:szCs w:val="24"/>
        <w:lang w:val="en-GB"/>
      </w:rPr>
      <w:t xml:space="preserve"> </w:t>
    </w:r>
    <w:r w:rsidR="002755D8" w:rsidRPr="00D4533E">
      <w:rPr>
        <w:rFonts w:ascii="Times New Roman" w:hAnsi="Times New Roman" w:cs="Times New Roman"/>
        <w:sz w:val="24"/>
        <w:szCs w:val="24"/>
        <w:lang w:val="sr-Cyrl-RS"/>
      </w:rPr>
      <w:t>и</w:t>
    </w:r>
    <w:r w:rsidR="002755D8">
      <w:rPr>
        <w:rFonts w:ascii="Times New Roman" w:hAnsi="Times New Roman" w:cs="Times New Roman"/>
        <w:sz w:val="24"/>
        <w:szCs w:val="24"/>
        <w:lang w:val="en-GB"/>
      </w:rPr>
      <w:t xml:space="preserve"> 132/22</w:t>
    </w:r>
    <w:r w:rsidRPr="00D4533E">
      <w:rPr>
        <w:rFonts w:ascii="Times New Roman" w:hAnsi="Times New Roman" w:cs="Times New Roman"/>
        <w:sz w:val="24"/>
        <w:szCs w:val="24"/>
        <w:lang w:val="sr-Cyrl-R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548CF" w14:textId="77777777" w:rsidR="00D61B7A" w:rsidRDefault="00D61B7A" w:rsidP="00192A26">
      <w:pPr>
        <w:spacing w:after="0" w:line="240" w:lineRule="auto"/>
      </w:pPr>
      <w:r>
        <w:separator/>
      </w:r>
    </w:p>
  </w:footnote>
  <w:footnote w:type="continuationSeparator" w:id="0">
    <w:p w14:paraId="62238337" w14:textId="77777777" w:rsidR="00D61B7A" w:rsidRDefault="00D61B7A" w:rsidP="00192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D5B67"/>
    <w:multiLevelType w:val="hybridMultilevel"/>
    <w:tmpl w:val="0A4C4AE2"/>
    <w:lvl w:ilvl="0" w:tplc="6D642C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4DCF"/>
    <w:multiLevelType w:val="hybridMultilevel"/>
    <w:tmpl w:val="B2948A8E"/>
    <w:lvl w:ilvl="0" w:tplc="F2EE5CB2">
      <w:start w:val="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A7438"/>
    <w:multiLevelType w:val="hybridMultilevel"/>
    <w:tmpl w:val="C49C0CD2"/>
    <w:lvl w:ilvl="0" w:tplc="92BCE1EC">
      <w:start w:val="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70AF7"/>
    <w:multiLevelType w:val="hybridMultilevel"/>
    <w:tmpl w:val="93B8951A"/>
    <w:lvl w:ilvl="0" w:tplc="E7843B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07276"/>
    <w:multiLevelType w:val="hybridMultilevel"/>
    <w:tmpl w:val="8B606A80"/>
    <w:lvl w:ilvl="0" w:tplc="37A875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269AA"/>
    <w:multiLevelType w:val="hybridMultilevel"/>
    <w:tmpl w:val="8C82DFD8"/>
    <w:lvl w:ilvl="0" w:tplc="14401E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349497">
    <w:abstractNumId w:val="1"/>
  </w:num>
  <w:num w:numId="2" w16cid:durableId="550576797">
    <w:abstractNumId w:val="2"/>
  </w:num>
  <w:num w:numId="3" w16cid:durableId="1997689375">
    <w:abstractNumId w:val="0"/>
  </w:num>
  <w:num w:numId="4" w16cid:durableId="586812703">
    <w:abstractNumId w:val="5"/>
  </w:num>
  <w:num w:numId="5" w16cid:durableId="1643999264">
    <w:abstractNumId w:val="3"/>
  </w:num>
  <w:num w:numId="6" w16cid:durableId="1078214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A47"/>
    <w:rsid w:val="0000773B"/>
    <w:rsid w:val="00192A26"/>
    <w:rsid w:val="001D6D8C"/>
    <w:rsid w:val="002755D8"/>
    <w:rsid w:val="002E0D81"/>
    <w:rsid w:val="002E29DA"/>
    <w:rsid w:val="003873A7"/>
    <w:rsid w:val="003F2641"/>
    <w:rsid w:val="0048786B"/>
    <w:rsid w:val="00546DEF"/>
    <w:rsid w:val="005C7978"/>
    <w:rsid w:val="005D44BF"/>
    <w:rsid w:val="005D6150"/>
    <w:rsid w:val="00613560"/>
    <w:rsid w:val="006415F9"/>
    <w:rsid w:val="0065669C"/>
    <w:rsid w:val="00697DC1"/>
    <w:rsid w:val="006A515F"/>
    <w:rsid w:val="006D3706"/>
    <w:rsid w:val="006E3F02"/>
    <w:rsid w:val="00703A47"/>
    <w:rsid w:val="007904D1"/>
    <w:rsid w:val="007B284C"/>
    <w:rsid w:val="007C4958"/>
    <w:rsid w:val="00883205"/>
    <w:rsid w:val="008F2D18"/>
    <w:rsid w:val="00902555"/>
    <w:rsid w:val="009573F8"/>
    <w:rsid w:val="009D4D9B"/>
    <w:rsid w:val="00A025A0"/>
    <w:rsid w:val="00AF6A61"/>
    <w:rsid w:val="00B34B54"/>
    <w:rsid w:val="00B85350"/>
    <w:rsid w:val="00C6280E"/>
    <w:rsid w:val="00D230C5"/>
    <w:rsid w:val="00D4533E"/>
    <w:rsid w:val="00D61B7A"/>
    <w:rsid w:val="00DC1FE2"/>
    <w:rsid w:val="00E23BFC"/>
    <w:rsid w:val="00FC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6F1A3"/>
  <w15:docId w15:val="{8E284A74-F593-427B-9420-146BA35F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44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A26"/>
  </w:style>
  <w:style w:type="paragraph" w:styleId="Footer">
    <w:name w:val="footer"/>
    <w:basedOn w:val="Normal"/>
    <w:link w:val="FooterChar"/>
    <w:uiPriority w:val="99"/>
    <w:unhideWhenUsed/>
    <w:rsid w:val="0019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A26"/>
  </w:style>
  <w:style w:type="paragraph" w:styleId="BalloonText">
    <w:name w:val="Balloon Text"/>
    <w:basedOn w:val="Normal"/>
    <w:link w:val="BalloonTextChar"/>
    <w:uiPriority w:val="99"/>
    <w:semiHidden/>
    <w:unhideWhenUsed/>
    <w:rsid w:val="00192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C905B-30D3-43AA-968A-E7E1D0A1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Slađana Mićić</dc:creator>
  <cp:lastModifiedBy>Vedran Glišić</cp:lastModifiedBy>
  <cp:revision>11</cp:revision>
  <dcterms:created xsi:type="dcterms:W3CDTF">2016-02-22T09:03:00Z</dcterms:created>
  <dcterms:modified xsi:type="dcterms:W3CDTF">2024-04-24T10:28:00Z</dcterms:modified>
</cp:coreProperties>
</file>